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4C185" w14:textId="4407E290" w:rsidR="005F42B3" w:rsidRDefault="005F42B3" w:rsidP="005F42B3">
      <w:pPr>
        <w:rPr>
          <w:rFonts w:ascii="Times New Roman" w:hAnsi="Times New Roman" w:cs="Times New Roman"/>
          <w:b/>
          <w:bCs/>
        </w:rPr>
      </w:pPr>
      <w:r w:rsidRPr="0086677F">
        <w:rPr>
          <w:rFonts w:ascii="Times New Roman" w:hAnsi="Times New Roman" w:cs="Times New Roman"/>
          <w:b/>
          <w:bCs/>
        </w:rPr>
        <w:t>Is Remarriage Part of God’s Plan for Me?</w:t>
      </w:r>
    </w:p>
    <w:p w14:paraId="3541F53A" w14:textId="77777777" w:rsidR="0086677F" w:rsidRPr="0086677F" w:rsidRDefault="0086677F" w:rsidP="005F42B3">
      <w:pPr>
        <w:rPr>
          <w:rFonts w:ascii="Times New Roman" w:hAnsi="Times New Roman" w:cs="Times New Roman"/>
          <w:b/>
          <w:bCs/>
        </w:rPr>
      </w:pPr>
    </w:p>
    <w:p w14:paraId="2B0F5453" w14:textId="1AA046F8" w:rsidR="005F42B3" w:rsidRPr="0086677F" w:rsidRDefault="005F42B3" w:rsidP="005F42B3">
      <w:pPr>
        <w:rPr>
          <w:rFonts w:ascii="Times New Roman" w:hAnsi="Times New Roman" w:cs="Times New Roman"/>
        </w:rPr>
      </w:pPr>
      <w:r w:rsidRPr="0086677F">
        <w:rPr>
          <w:rFonts w:ascii="Times New Roman" w:hAnsi="Times New Roman" w:cs="Times New Roman"/>
        </w:rPr>
        <w:t>The question of remarriage is a profoundly personal and spiritual matter that requires careful consideration of God’s Word. The Bible speaks clearly about marriage, divorce, and remarriage, offering guidance and principles to help believers navigate these complex situations. Understanding what Scripture says about remarriage, reconciliation, and the roles of those involved is essential for making decisions that honor God.</w:t>
      </w:r>
    </w:p>
    <w:p w14:paraId="0622B040" w14:textId="0CEB7948" w:rsidR="005F42B3" w:rsidRPr="0086677F" w:rsidRDefault="005F42B3" w:rsidP="005F42B3">
      <w:pPr>
        <w:rPr>
          <w:rFonts w:ascii="Times New Roman" w:hAnsi="Times New Roman" w:cs="Times New Roman"/>
        </w:rPr>
      </w:pPr>
    </w:p>
    <w:p w14:paraId="7BD02E49" w14:textId="77777777" w:rsidR="005F42B3" w:rsidRDefault="005F42B3" w:rsidP="005F42B3">
      <w:pPr>
        <w:rPr>
          <w:rFonts w:ascii="Times New Roman" w:hAnsi="Times New Roman" w:cs="Times New Roman"/>
          <w:b/>
          <w:bCs/>
        </w:rPr>
      </w:pPr>
      <w:r w:rsidRPr="0086677F">
        <w:rPr>
          <w:rFonts w:ascii="Times New Roman" w:hAnsi="Times New Roman" w:cs="Times New Roman"/>
          <w:b/>
          <w:bCs/>
        </w:rPr>
        <w:t>Step One: Understand God’s Design for Marriage</w:t>
      </w:r>
    </w:p>
    <w:p w14:paraId="72CD13F1" w14:textId="77777777" w:rsidR="0086677F" w:rsidRPr="0086677F" w:rsidRDefault="0086677F" w:rsidP="005F42B3">
      <w:pPr>
        <w:rPr>
          <w:rFonts w:ascii="Times New Roman" w:hAnsi="Times New Roman" w:cs="Times New Roman"/>
          <w:b/>
          <w:bCs/>
        </w:rPr>
      </w:pPr>
    </w:p>
    <w:p w14:paraId="7C8C98B5" w14:textId="197C2628" w:rsidR="005F42B3" w:rsidRPr="0086677F" w:rsidRDefault="005F42B3" w:rsidP="005F42B3">
      <w:pPr>
        <w:rPr>
          <w:rFonts w:ascii="Times New Roman" w:hAnsi="Times New Roman" w:cs="Times New Roman"/>
        </w:rPr>
      </w:pPr>
      <w:r w:rsidRPr="0086677F">
        <w:rPr>
          <w:rFonts w:ascii="Times New Roman" w:hAnsi="Times New Roman" w:cs="Times New Roman"/>
        </w:rPr>
        <w:t>God designed marriage as a covenant relationship reflecting His love and faithfulness. Jesus said, “Therefore a man shall leave his father and his mother and hold fast to his wife, and the two shall become one flesh. So they are no longer two but one flesh. What therefore God has joined together, let not man separate”</w:t>
      </w:r>
      <w:r w:rsidR="0086677F">
        <w:rPr>
          <w:rFonts w:ascii="Times New Roman" w:hAnsi="Times New Roman" w:cs="Times New Roman"/>
        </w:rPr>
        <w:t xml:space="preserve"> (</w:t>
      </w:r>
      <w:r w:rsidRPr="0086677F">
        <w:rPr>
          <w:rFonts w:ascii="Times New Roman" w:hAnsi="Times New Roman" w:cs="Times New Roman"/>
        </w:rPr>
        <w:t>Matthew 19:5</w:t>
      </w:r>
      <w:r w:rsidR="0086677F">
        <w:rPr>
          <w:rFonts w:ascii="Times New Roman" w:hAnsi="Times New Roman" w:cs="Times New Roman"/>
        </w:rPr>
        <w:t>–</w:t>
      </w:r>
      <w:r w:rsidRPr="0086677F">
        <w:rPr>
          <w:rFonts w:ascii="Times New Roman" w:hAnsi="Times New Roman" w:cs="Times New Roman"/>
        </w:rPr>
        <w:t>6</w:t>
      </w:r>
      <w:r w:rsidR="0086677F">
        <w:rPr>
          <w:rFonts w:ascii="Times New Roman" w:hAnsi="Times New Roman" w:cs="Times New Roman"/>
        </w:rPr>
        <w:t>)</w:t>
      </w:r>
      <w:r w:rsidRPr="0086677F">
        <w:rPr>
          <w:rFonts w:ascii="Times New Roman" w:hAnsi="Times New Roman" w:cs="Times New Roman"/>
        </w:rPr>
        <w:t>. This emphasizes the permanence and sanctity of marriage.</w:t>
      </w:r>
    </w:p>
    <w:p w14:paraId="4D616541" w14:textId="77777777" w:rsidR="00B322B1" w:rsidRPr="0086677F" w:rsidRDefault="00B322B1" w:rsidP="005F42B3">
      <w:pPr>
        <w:rPr>
          <w:rFonts w:ascii="Times New Roman" w:hAnsi="Times New Roman" w:cs="Times New Roman"/>
        </w:rPr>
      </w:pPr>
    </w:p>
    <w:p w14:paraId="38CB5110" w14:textId="63F27B8B" w:rsidR="005F42B3" w:rsidRPr="0086677F" w:rsidRDefault="005F42B3" w:rsidP="005F42B3">
      <w:pPr>
        <w:rPr>
          <w:rFonts w:ascii="Times New Roman" w:hAnsi="Times New Roman" w:cs="Times New Roman"/>
        </w:rPr>
      </w:pPr>
      <w:r w:rsidRPr="0086677F">
        <w:rPr>
          <w:rFonts w:ascii="Times New Roman" w:hAnsi="Times New Roman" w:cs="Times New Roman"/>
        </w:rPr>
        <w:t>However, due to human sin, marriage does not always reflect God’s ideal. Divorce is permitted in certain situations, but it was not God’s original intent. Jesus explained, “Because of your hardness of heart Moses allowed you to divorce your wives, but from the beginning it was not so” </w:t>
      </w:r>
      <w:r w:rsidR="0086677F">
        <w:rPr>
          <w:rFonts w:ascii="Times New Roman" w:hAnsi="Times New Roman" w:cs="Times New Roman"/>
        </w:rPr>
        <w:t>(</w:t>
      </w:r>
      <w:r w:rsidRPr="0086677F">
        <w:rPr>
          <w:rFonts w:ascii="Times New Roman" w:hAnsi="Times New Roman" w:cs="Times New Roman"/>
        </w:rPr>
        <w:t>Matthew 19:8</w:t>
      </w:r>
      <w:r w:rsidR="0086677F">
        <w:rPr>
          <w:rFonts w:ascii="Times New Roman" w:hAnsi="Times New Roman" w:cs="Times New Roman"/>
        </w:rPr>
        <w:t>)</w:t>
      </w:r>
      <w:r w:rsidRPr="0086677F">
        <w:rPr>
          <w:rFonts w:ascii="Times New Roman" w:hAnsi="Times New Roman" w:cs="Times New Roman"/>
        </w:rPr>
        <w:t>.</w:t>
      </w:r>
    </w:p>
    <w:p w14:paraId="5283E7C4" w14:textId="77777777" w:rsidR="00B322B1" w:rsidRPr="0086677F" w:rsidRDefault="00B322B1" w:rsidP="005F42B3">
      <w:pPr>
        <w:rPr>
          <w:rFonts w:ascii="Times New Roman" w:hAnsi="Times New Roman" w:cs="Times New Roman"/>
        </w:rPr>
      </w:pPr>
    </w:p>
    <w:p w14:paraId="6AF1AFA5" w14:textId="7B34C604" w:rsidR="005F42B3" w:rsidRPr="0086677F" w:rsidRDefault="005F42B3" w:rsidP="005F42B3">
      <w:pPr>
        <w:rPr>
          <w:rFonts w:ascii="Times New Roman" w:hAnsi="Times New Roman" w:cs="Times New Roman"/>
        </w:rPr>
      </w:pPr>
      <w:r w:rsidRPr="0086677F">
        <w:rPr>
          <w:rFonts w:ascii="Times New Roman" w:hAnsi="Times New Roman" w:cs="Times New Roman"/>
        </w:rPr>
        <w:t>It is essential to recognize the seriousness of the marriage covenant before considering remarriage. Moreover, reflecting on the limits remarriage places on future decisions can help guard a current marriage. Recognizing that one’s current spouse may be their only choice for marriage serves as a deterrent to infidelity. “Let marriage be held in honor among all, and let the marriage bed be undefiled, for God will judge the sexually immoral and adulterous” </w:t>
      </w:r>
      <w:r w:rsidR="0086677F">
        <w:rPr>
          <w:rFonts w:ascii="Times New Roman" w:hAnsi="Times New Roman" w:cs="Times New Roman"/>
        </w:rPr>
        <w:t>(</w:t>
      </w:r>
      <w:r w:rsidRPr="0086677F">
        <w:rPr>
          <w:rFonts w:ascii="Times New Roman" w:hAnsi="Times New Roman" w:cs="Times New Roman"/>
        </w:rPr>
        <w:t>Hebrews 13:4</w:t>
      </w:r>
      <w:r w:rsidR="0086677F">
        <w:rPr>
          <w:rFonts w:ascii="Times New Roman" w:hAnsi="Times New Roman" w:cs="Times New Roman"/>
        </w:rPr>
        <w:t>)</w:t>
      </w:r>
      <w:r w:rsidRPr="0086677F">
        <w:rPr>
          <w:rFonts w:ascii="Times New Roman" w:hAnsi="Times New Roman" w:cs="Times New Roman"/>
        </w:rPr>
        <w:t>.</w:t>
      </w:r>
    </w:p>
    <w:p w14:paraId="54EC4F2A" w14:textId="40988750" w:rsidR="005F42B3" w:rsidRPr="0086677F" w:rsidRDefault="005F42B3" w:rsidP="005F42B3">
      <w:pPr>
        <w:rPr>
          <w:rFonts w:ascii="Times New Roman" w:hAnsi="Times New Roman" w:cs="Times New Roman"/>
        </w:rPr>
      </w:pPr>
    </w:p>
    <w:p w14:paraId="08A5F2C6" w14:textId="77777777" w:rsidR="005F42B3" w:rsidRDefault="005F42B3" w:rsidP="005F42B3">
      <w:pPr>
        <w:rPr>
          <w:rFonts w:ascii="Times New Roman" w:hAnsi="Times New Roman" w:cs="Times New Roman"/>
          <w:b/>
          <w:bCs/>
        </w:rPr>
      </w:pPr>
      <w:r w:rsidRPr="0086677F">
        <w:rPr>
          <w:rFonts w:ascii="Times New Roman" w:hAnsi="Times New Roman" w:cs="Times New Roman"/>
          <w:b/>
          <w:bCs/>
        </w:rPr>
        <w:t>Step Two: Biblical Grounds for Divorce and Remarriage</w:t>
      </w:r>
    </w:p>
    <w:p w14:paraId="5D3C8E4D" w14:textId="77777777" w:rsidR="0086677F" w:rsidRPr="0086677F" w:rsidRDefault="0086677F" w:rsidP="005F42B3">
      <w:pPr>
        <w:rPr>
          <w:rFonts w:ascii="Times New Roman" w:hAnsi="Times New Roman" w:cs="Times New Roman"/>
          <w:b/>
          <w:bCs/>
        </w:rPr>
      </w:pPr>
    </w:p>
    <w:p w14:paraId="615F5AB6" w14:textId="77777777" w:rsidR="005F42B3" w:rsidRDefault="005F42B3" w:rsidP="005F42B3">
      <w:pPr>
        <w:rPr>
          <w:rFonts w:ascii="Times New Roman" w:hAnsi="Times New Roman" w:cs="Times New Roman"/>
        </w:rPr>
      </w:pPr>
      <w:r w:rsidRPr="0086677F">
        <w:rPr>
          <w:rFonts w:ascii="Times New Roman" w:hAnsi="Times New Roman" w:cs="Times New Roman"/>
        </w:rPr>
        <w:t>The Bible identifies two primary grounds for divorce: sexual immorality and abandonment by an unbelieving spouse.</w:t>
      </w:r>
    </w:p>
    <w:p w14:paraId="19402F16" w14:textId="77777777" w:rsidR="0086677F" w:rsidRPr="0086677F" w:rsidRDefault="0086677F" w:rsidP="005F42B3">
      <w:pPr>
        <w:rPr>
          <w:rFonts w:ascii="Times New Roman" w:hAnsi="Times New Roman" w:cs="Times New Roman"/>
        </w:rPr>
      </w:pPr>
    </w:p>
    <w:p w14:paraId="2227EE95" w14:textId="6F57787F" w:rsidR="005F42B3" w:rsidRDefault="005F42B3" w:rsidP="0086677F">
      <w:pPr>
        <w:numPr>
          <w:ilvl w:val="0"/>
          <w:numId w:val="1"/>
        </w:numPr>
        <w:ind w:left="360"/>
        <w:rPr>
          <w:rFonts w:ascii="Times New Roman" w:hAnsi="Times New Roman" w:cs="Times New Roman"/>
        </w:rPr>
      </w:pPr>
      <w:r w:rsidRPr="0086677F">
        <w:rPr>
          <w:rFonts w:ascii="Times New Roman" w:hAnsi="Times New Roman" w:cs="Times New Roman"/>
          <w:b/>
          <w:bCs/>
        </w:rPr>
        <w:t>Sexual Immorality:</w:t>
      </w:r>
      <w:r w:rsidR="0086677F">
        <w:rPr>
          <w:rFonts w:ascii="Times New Roman" w:hAnsi="Times New Roman" w:cs="Times New Roman"/>
        </w:rPr>
        <w:t xml:space="preserve"> </w:t>
      </w:r>
      <w:r w:rsidRPr="0086677F">
        <w:rPr>
          <w:rFonts w:ascii="Times New Roman" w:hAnsi="Times New Roman" w:cs="Times New Roman"/>
        </w:rPr>
        <w:t>Jesus addressed this in Matthew 19:9, “And I say to you: whoever divorces his wife, except for sexual immorality, and marries another, commits adultery.” Divorce is permitted in cases of sexual immorality, and the innocent spouse may be free to remarry.</w:t>
      </w:r>
    </w:p>
    <w:p w14:paraId="50A1F4E1" w14:textId="77777777" w:rsidR="00873A4A" w:rsidRPr="0086677F" w:rsidRDefault="00873A4A" w:rsidP="00873A4A">
      <w:pPr>
        <w:ind w:left="360"/>
        <w:rPr>
          <w:rFonts w:ascii="Times New Roman" w:hAnsi="Times New Roman" w:cs="Times New Roman"/>
        </w:rPr>
      </w:pPr>
    </w:p>
    <w:p w14:paraId="70F88445" w14:textId="6FDDE023" w:rsidR="005F42B3" w:rsidRPr="0086677F" w:rsidRDefault="005F42B3" w:rsidP="00873A4A">
      <w:pPr>
        <w:ind w:left="360"/>
        <w:rPr>
          <w:rFonts w:ascii="Times New Roman" w:hAnsi="Times New Roman" w:cs="Times New Roman"/>
        </w:rPr>
      </w:pPr>
      <w:r w:rsidRPr="0086677F">
        <w:rPr>
          <w:rFonts w:ascii="Times New Roman" w:hAnsi="Times New Roman" w:cs="Times New Roman"/>
        </w:rPr>
        <w:t>For the one who committed adultery, however, remarriage is not a simple matter. Genuine repentance and a renewed commitment to living in obedience to God are crucial steps. “If we confess our sins, he is faithful and just to forgive us our sins and to cleanse us from all unrighteousness” </w:t>
      </w:r>
      <w:r w:rsidR="0086677F">
        <w:rPr>
          <w:rFonts w:ascii="Times New Roman" w:hAnsi="Times New Roman" w:cs="Times New Roman"/>
        </w:rPr>
        <w:t>(</w:t>
      </w:r>
      <w:r w:rsidRPr="0086677F">
        <w:rPr>
          <w:rFonts w:ascii="Times New Roman" w:hAnsi="Times New Roman" w:cs="Times New Roman"/>
        </w:rPr>
        <w:t>1 John 1:9</w:t>
      </w:r>
      <w:r w:rsidR="0086677F">
        <w:rPr>
          <w:rFonts w:ascii="Times New Roman" w:hAnsi="Times New Roman" w:cs="Times New Roman"/>
        </w:rPr>
        <w:t>)</w:t>
      </w:r>
      <w:r w:rsidRPr="0086677F">
        <w:rPr>
          <w:rFonts w:ascii="Times New Roman" w:hAnsi="Times New Roman" w:cs="Times New Roman"/>
        </w:rPr>
        <w:t>.</w:t>
      </w:r>
    </w:p>
    <w:p w14:paraId="4C053589" w14:textId="77777777" w:rsidR="00B322B1" w:rsidRPr="0086677F" w:rsidRDefault="00B322B1" w:rsidP="005F42B3">
      <w:pPr>
        <w:rPr>
          <w:rFonts w:ascii="Times New Roman" w:hAnsi="Times New Roman" w:cs="Times New Roman"/>
        </w:rPr>
      </w:pPr>
    </w:p>
    <w:p w14:paraId="08F74979" w14:textId="74CD8F28" w:rsidR="005F42B3" w:rsidRPr="0086677F" w:rsidRDefault="005F42B3" w:rsidP="0086677F">
      <w:pPr>
        <w:numPr>
          <w:ilvl w:val="0"/>
          <w:numId w:val="1"/>
        </w:numPr>
        <w:ind w:left="360"/>
        <w:rPr>
          <w:rFonts w:ascii="Times New Roman" w:hAnsi="Times New Roman" w:cs="Times New Roman"/>
        </w:rPr>
      </w:pPr>
      <w:r w:rsidRPr="0086677F">
        <w:rPr>
          <w:rFonts w:ascii="Times New Roman" w:hAnsi="Times New Roman" w:cs="Times New Roman"/>
          <w:b/>
          <w:bCs/>
        </w:rPr>
        <w:t>Abandonment by an Unbelieving Spouse:</w:t>
      </w:r>
      <w:r w:rsidR="0086677F">
        <w:rPr>
          <w:rFonts w:ascii="Times New Roman" w:hAnsi="Times New Roman" w:cs="Times New Roman"/>
        </w:rPr>
        <w:t xml:space="preserve"> </w:t>
      </w:r>
      <w:r w:rsidRPr="0086677F">
        <w:rPr>
          <w:rFonts w:ascii="Times New Roman" w:hAnsi="Times New Roman" w:cs="Times New Roman"/>
        </w:rPr>
        <w:t xml:space="preserve">Paul explained, “But if the unbelieving partner separates, let it be so. In such cases the brother or sister is not enslaved. God has called you </w:t>
      </w:r>
      <w:r w:rsidRPr="0086677F">
        <w:rPr>
          <w:rFonts w:ascii="Times New Roman" w:hAnsi="Times New Roman" w:cs="Times New Roman"/>
        </w:rPr>
        <w:lastRenderedPageBreak/>
        <w:t>to peace” </w:t>
      </w:r>
      <w:r w:rsidR="0086677F">
        <w:rPr>
          <w:rFonts w:ascii="Times New Roman" w:hAnsi="Times New Roman" w:cs="Times New Roman"/>
        </w:rPr>
        <w:t>(</w:t>
      </w:r>
      <w:r w:rsidRPr="0086677F">
        <w:rPr>
          <w:rFonts w:ascii="Times New Roman" w:hAnsi="Times New Roman" w:cs="Times New Roman"/>
        </w:rPr>
        <w:t>1 Corinthians 7:15</w:t>
      </w:r>
      <w:r w:rsidR="0086677F">
        <w:rPr>
          <w:rFonts w:ascii="Times New Roman" w:hAnsi="Times New Roman" w:cs="Times New Roman"/>
        </w:rPr>
        <w:t>)</w:t>
      </w:r>
      <w:r w:rsidRPr="0086677F">
        <w:rPr>
          <w:rFonts w:ascii="Times New Roman" w:hAnsi="Times New Roman" w:cs="Times New Roman"/>
        </w:rPr>
        <w:t>. When an unbelieving spouse abandons the marriage, the believing partner may be free to remarry.</w:t>
      </w:r>
    </w:p>
    <w:p w14:paraId="223BA44C" w14:textId="77777777" w:rsidR="00B322B1" w:rsidRPr="0086677F" w:rsidRDefault="00B322B1" w:rsidP="00B322B1">
      <w:pPr>
        <w:rPr>
          <w:rFonts w:ascii="Times New Roman" w:hAnsi="Times New Roman" w:cs="Times New Roman"/>
        </w:rPr>
      </w:pPr>
    </w:p>
    <w:p w14:paraId="11CA6AEC" w14:textId="77777777" w:rsidR="005F42B3" w:rsidRPr="0086677F" w:rsidRDefault="005F42B3" w:rsidP="00873A4A">
      <w:pPr>
        <w:ind w:left="360"/>
        <w:rPr>
          <w:rFonts w:ascii="Times New Roman" w:hAnsi="Times New Roman" w:cs="Times New Roman"/>
        </w:rPr>
      </w:pPr>
      <w:r w:rsidRPr="0086677F">
        <w:rPr>
          <w:rFonts w:ascii="Times New Roman" w:hAnsi="Times New Roman" w:cs="Times New Roman"/>
        </w:rPr>
        <w:t>It is important to understand that while divorce is permissible in certain situations, it is not commanded. God desires reconciliation and healing where possible. At the same time, remaining in a marriage where betrayal wounds are too difficult to overcome can lead to ongoing pain and unforgiveness. In such cases, divorce may be the wiser option to prevent further harm.</w:t>
      </w:r>
    </w:p>
    <w:p w14:paraId="1D74898C" w14:textId="368BDED5" w:rsidR="005F42B3" w:rsidRPr="0086677F" w:rsidRDefault="005F42B3" w:rsidP="005F42B3">
      <w:pPr>
        <w:rPr>
          <w:rFonts w:ascii="Times New Roman" w:hAnsi="Times New Roman" w:cs="Times New Roman"/>
        </w:rPr>
      </w:pPr>
    </w:p>
    <w:p w14:paraId="1ACD80FA" w14:textId="77777777" w:rsidR="005F42B3" w:rsidRDefault="005F42B3" w:rsidP="005F42B3">
      <w:pPr>
        <w:rPr>
          <w:rFonts w:ascii="Times New Roman" w:hAnsi="Times New Roman" w:cs="Times New Roman"/>
          <w:b/>
          <w:bCs/>
        </w:rPr>
      </w:pPr>
      <w:r w:rsidRPr="0086677F">
        <w:rPr>
          <w:rFonts w:ascii="Times New Roman" w:hAnsi="Times New Roman" w:cs="Times New Roman"/>
          <w:b/>
          <w:bCs/>
        </w:rPr>
        <w:t>Step Three: Reconciliation—Is It Still Possible?</w:t>
      </w:r>
    </w:p>
    <w:p w14:paraId="682BB776" w14:textId="77777777" w:rsidR="0086677F" w:rsidRPr="0086677F" w:rsidRDefault="0086677F" w:rsidP="005F42B3">
      <w:pPr>
        <w:rPr>
          <w:rFonts w:ascii="Times New Roman" w:hAnsi="Times New Roman" w:cs="Times New Roman"/>
          <w:b/>
          <w:bCs/>
        </w:rPr>
      </w:pPr>
    </w:p>
    <w:p w14:paraId="58D9A460" w14:textId="7E309511" w:rsidR="005F42B3" w:rsidRPr="0086677F" w:rsidRDefault="005F42B3" w:rsidP="005F42B3">
      <w:pPr>
        <w:rPr>
          <w:rFonts w:ascii="Times New Roman" w:hAnsi="Times New Roman" w:cs="Times New Roman"/>
        </w:rPr>
      </w:pPr>
      <w:r w:rsidRPr="0086677F">
        <w:rPr>
          <w:rFonts w:ascii="Times New Roman" w:hAnsi="Times New Roman" w:cs="Times New Roman"/>
        </w:rPr>
        <w:t>Before pursuing remarriage, reconciliation should be prayerfully considered. God’s heart is for restoration whenever possible. Paul wrote, “To the married I give this charge (not I, but the Lord): the wife should not separate from her husband (but if she does, she should remain unmarried or else be reconciled to her husband), and the husband should not divorce his wife” </w:t>
      </w:r>
      <w:r w:rsidR="0086677F">
        <w:rPr>
          <w:rFonts w:ascii="Times New Roman" w:hAnsi="Times New Roman" w:cs="Times New Roman"/>
        </w:rPr>
        <w:t>(</w:t>
      </w:r>
      <w:r w:rsidRPr="0086677F">
        <w:rPr>
          <w:rFonts w:ascii="Times New Roman" w:hAnsi="Times New Roman" w:cs="Times New Roman"/>
        </w:rPr>
        <w:t>1 Corinthians 7:10</w:t>
      </w:r>
      <w:r w:rsidR="0086677F">
        <w:rPr>
          <w:rFonts w:ascii="Times New Roman" w:hAnsi="Times New Roman" w:cs="Times New Roman"/>
        </w:rPr>
        <w:t>–</w:t>
      </w:r>
      <w:r w:rsidRPr="0086677F">
        <w:rPr>
          <w:rFonts w:ascii="Times New Roman" w:hAnsi="Times New Roman" w:cs="Times New Roman"/>
        </w:rPr>
        <w:t>11</w:t>
      </w:r>
      <w:r w:rsidR="0086677F">
        <w:rPr>
          <w:rFonts w:ascii="Times New Roman" w:hAnsi="Times New Roman" w:cs="Times New Roman"/>
        </w:rPr>
        <w:t>)</w:t>
      </w:r>
      <w:r w:rsidR="00CC3E1C">
        <w:rPr>
          <w:rFonts w:ascii="Times New Roman" w:hAnsi="Times New Roman" w:cs="Times New Roman"/>
        </w:rPr>
        <w:t>.</w:t>
      </w:r>
    </w:p>
    <w:p w14:paraId="14B358B5" w14:textId="77777777" w:rsidR="00B322B1" w:rsidRPr="0086677F" w:rsidRDefault="00B322B1" w:rsidP="005F42B3">
      <w:pPr>
        <w:rPr>
          <w:rFonts w:ascii="Times New Roman" w:hAnsi="Times New Roman" w:cs="Times New Roman"/>
        </w:rPr>
      </w:pPr>
    </w:p>
    <w:p w14:paraId="3083E180" w14:textId="1839B715" w:rsidR="005F42B3" w:rsidRPr="0086677F" w:rsidRDefault="005F42B3" w:rsidP="005F42B3">
      <w:pPr>
        <w:rPr>
          <w:rFonts w:ascii="Times New Roman" w:hAnsi="Times New Roman" w:cs="Times New Roman"/>
        </w:rPr>
      </w:pPr>
      <w:r w:rsidRPr="0086677F">
        <w:rPr>
          <w:rFonts w:ascii="Times New Roman" w:hAnsi="Times New Roman" w:cs="Times New Roman"/>
        </w:rPr>
        <w:t>Reconciliation requires repentance, forgiveness, and a mutual commitment to rebuild trust. For the one who has committed adultery, genuine repentance is essential. “</w:t>
      </w:r>
      <w:r w:rsidR="00CC3E1C">
        <w:rPr>
          <w:rFonts w:ascii="Times New Roman" w:hAnsi="Times New Roman" w:cs="Times New Roman"/>
        </w:rPr>
        <w:t>Bear fruit</w:t>
      </w:r>
      <w:r w:rsidRPr="0086677F">
        <w:rPr>
          <w:rFonts w:ascii="Times New Roman" w:hAnsi="Times New Roman" w:cs="Times New Roman"/>
        </w:rPr>
        <w:t xml:space="preserve"> in keeping with repentance” </w:t>
      </w:r>
      <w:r w:rsidR="0086677F">
        <w:rPr>
          <w:rFonts w:ascii="Times New Roman" w:hAnsi="Times New Roman" w:cs="Times New Roman"/>
        </w:rPr>
        <w:t>(</w:t>
      </w:r>
      <w:r w:rsidRPr="0086677F">
        <w:rPr>
          <w:rFonts w:ascii="Times New Roman" w:hAnsi="Times New Roman" w:cs="Times New Roman"/>
        </w:rPr>
        <w:t>Matthew 3:8</w:t>
      </w:r>
      <w:r w:rsidR="0086677F">
        <w:rPr>
          <w:rFonts w:ascii="Times New Roman" w:hAnsi="Times New Roman" w:cs="Times New Roman"/>
        </w:rPr>
        <w:t>)</w:t>
      </w:r>
      <w:r w:rsidRPr="0086677F">
        <w:rPr>
          <w:rFonts w:ascii="Times New Roman" w:hAnsi="Times New Roman" w:cs="Times New Roman"/>
        </w:rPr>
        <w:t>. For the innocent spouse, extending forgiveness is a reflection of God’s grace. “Be kind to one another, tenderhearted, forgiving one another, as God in Christ forgave you” </w:t>
      </w:r>
      <w:r w:rsidR="0086677F">
        <w:rPr>
          <w:rFonts w:ascii="Times New Roman" w:hAnsi="Times New Roman" w:cs="Times New Roman"/>
        </w:rPr>
        <w:t>(</w:t>
      </w:r>
      <w:r w:rsidRPr="0086677F">
        <w:rPr>
          <w:rFonts w:ascii="Times New Roman" w:hAnsi="Times New Roman" w:cs="Times New Roman"/>
        </w:rPr>
        <w:t>Ephesians 4:32</w:t>
      </w:r>
      <w:r w:rsidR="0086677F">
        <w:rPr>
          <w:rFonts w:ascii="Times New Roman" w:hAnsi="Times New Roman" w:cs="Times New Roman"/>
        </w:rPr>
        <w:t>)</w:t>
      </w:r>
      <w:r w:rsidRPr="0086677F">
        <w:rPr>
          <w:rFonts w:ascii="Times New Roman" w:hAnsi="Times New Roman" w:cs="Times New Roman"/>
        </w:rPr>
        <w:t>.</w:t>
      </w:r>
    </w:p>
    <w:p w14:paraId="36A999F0" w14:textId="77777777" w:rsidR="00B322B1" w:rsidRPr="0086677F" w:rsidRDefault="00B322B1" w:rsidP="005F42B3">
      <w:pPr>
        <w:rPr>
          <w:rFonts w:ascii="Times New Roman" w:hAnsi="Times New Roman" w:cs="Times New Roman"/>
        </w:rPr>
      </w:pPr>
    </w:p>
    <w:p w14:paraId="4E6EB12F" w14:textId="77777777" w:rsidR="005F42B3" w:rsidRPr="0086677F" w:rsidRDefault="005F42B3" w:rsidP="005F42B3">
      <w:pPr>
        <w:rPr>
          <w:rFonts w:ascii="Times New Roman" w:hAnsi="Times New Roman" w:cs="Times New Roman"/>
        </w:rPr>
      </w:pPr>
      <w:r w:rsidRPr="0086677F">
        <w:rPr>
          <w:rFonts w:ascii="Times New Roman" w:hAnsi="Times New Roman" w:cs="Times New Roman"/>
        </w:rPr>
        <w:t>While reconciliation is ideal, it may not always be possible if one party refuses to repent or reconcile. In such cases, pursuing remarriage must align with the biblical grounds outlined above.</w:t>
      </w:r>
    </w:p>
    <w:p w14:paraId="07902F12" w14:textId="2EF051E5" w:rsidR="005F42B3" w:rsidRPr="0086677F" w:rsidRDefault="005F42B3" w:rsidP="005F42B3">
      <w:pPr>
        <w:rPr>
          <w:rFonts w:ascii="Times New Roman" w:hAnsi="Times New Roman" w:cs="Times New Roman"/>
        </w:rPr>
      </w:pPr>
    </w:p>
    <w:p w14:paraId="416A7498" w14:textId="77777777" w:rsidR="005F42B3" w:rsidRDefault="005F42B3" w:rsidP="005F42B3">
      <w:pPr>
        <w:rPr>
          <w:rFonts w:ascii="Times New Roman" w:hAnsi="Times New Roman" w:cs="Times New Roman"/>
          <w:b/>
          <w:bCs/>
        </w:rPr>
      </w:pPr>
      <w:r w:rsidRPr="0086677F">
        <w:rPr>
          <w:rFonts w:ascii="Times New Roman" w:hAnsi="Times New Roman" w:cs="Times New Roman"/>
          <w:b/>
          <w:bCs/>
        </w:rPr>
        <w:t>Step Four: Seek Pastoral Guidance and the Blessing of the Church</w:t>
      </w:r>
    </w:p>
    <w:p w14:paraId="3A747A42" w14:textId="77777777" w:rsidR="0086677F" w:rsidRPr="0086677F" w:rsidRDefault="0086677F" w:rsidP="005F42B3">
      <w:pPr>
        <w:rPr>
          <w:rFonts w:ascii="Times New Roman" w:hAnsi="Times New Roman" w:cs="Times New Roman"/>
          <w:b/>
          <w:bCs/>
        </w:rPr>
      </w:pPr>
    </w:p>
    <w:p w14:paraId="2C07C7C2" w14:textId="3D8F44C0" w:rsidR="005F42B3" w:rsidRPr="0086677F" w:rsidRDefault="005F42B3" w:rsidP="005F42B3">
      <w:pPr>
        <w:rPr>
          <w:rFonts w:ascii="Times New Roman" w:hAnsi="Times New Roman" w:cs="Times New Roman"/>
        </w:rPr>
      </w:pPr>
      <w:r w:rsidRPr="0086677F">
        <w:rPr>
          <w:rFonts w:ascii="Times New Roman" w:hAnsi="Times New Roman" w:cs="Times New Roman"/>
        </w:rPr>
        <w:t>Deciding to remarry is not only a personal matter but also a spiritual one that benefits from the wisdom of church leaders. Seeking the advice of a trusted pastor or spiritual mentor can provide clarity and accountability. “Where there is no guidance, a people falls, but in an abundance of counselors there is safety”</w:t>
      </w:r>
      <w:r w:rsidR="0086677F">
        <w:rPr>
          <w:rFonts w:ascii="Times New Roman" w:hAnsi="Times New Roman" w:cs="Times New Roman"/>
        </w:rPr>
        <w:t>(</w:t>
      </w:r>
      <w:r w:rsidRPr="0086677F">
        <w:rPr>
          <w:rFonts w:ascii="Times New Roman" w:hAnsi="Times New Roman" w:cs="Times New Roman"/>
        </w:rPr>
        <w:t> Proverbs 11:14</w:t>
      </w:r>
      <w:r w:rsidR="0086677F">
        <w:rPr>
          <w:rFonts w:ascii="Times New Roman" w:hAnsi="Times New Roman" w:cs="Times New Roman"/>
        </w:rPr>
        <w:t>)</w:t>
      </w:r>
      <w:r w:rsidRPr="0086677F">
        <w:rPr>
          <w:rFonts w:ascii="Times New Roman" w:hAnsi="Times New Roman" w:cs="Times New Roman"/>
        </w:rPr>
        <w:t>.</w:t>
      </w:r>
    </w:p>
    <w:p w14:paraId="00DA2425" w14:textId="77777777" w:rsidR="00B322B1" w:rsidRPr="0086677F" w:rsidRDefault="00B322B1" w:rsidP="005F42B3">
      <w:pPr>
        <w:rPr>
          <w:rFonts w:ascii="Times New Roman" w:hAnsi="Times New Roman" w:cs="Times New Roman"/>
        </w:rPr>
      </w:pPr>
    </w:p>
    <w:p w14:paraId="41871D77" w14:textId="7E7E0EA9" w:rsidR="005F42B3" w:rsidRPr="0086677F" w:rsidRDefault="005F42B3" w:rsidP="005F42B3">
      <w:pPr>
        <w:rPr>
          <w:rFonts w:ascii="Times New Roman" w:hAnsi="Times New Roman" w:cs="Times New Roman"/>
        </w:rPr>
      </w:pPr>
      <w:r w:rsidRPr="0086677F">
        <w:rPr>
          <w:rFonts w:ascii="Times New Roman" w:hAnsi="Times New Roman" w:cs="Times New Roman"/>
        </w:rPr>
        <w:t>The church can also play a role in blessing a remarriage, affirming that it aligns with biblical principles and is entered into with prayerful discernment. Involving the church community demonstrates humility and a desire to honor God’s design for marriage. “Commit your way to the L</w:t>
      </w:r>
      <w:r w:rsidRPr="00CC3E1C">
        <w:rPr>
          <w:rFonts w:ascii="Times New Roman" w:hAnsi="Times New Roman" w:cs="Times New Roman"/>
          <w:smallCaps/>
        </w:rPr>
        <w:t>ord</w:t>
      </w:r>
      <w:r w:rsidRPr="0086677F">
        <w:rPr>
          <w:rFonts w:ascii="Times New Roman" w:hAnsi="Times New Roman" w:cs="Times New Roman"/>
        </w:rPr>
        <w:t>; trust in him, and he will act” </w:t>
      </w:r>
      <w:r w:rsidR="0086677F">
        <w:rPr>
          <w:rFonts w:ascii="Times New Roman" w:hAnsi="Times New Roman" w:cs="Times New Roman"/>
        </w:rPr>
        <w:t>(</w:t>
      </w:r>
      <w:r w:rsidRPr="0086677F">
        <w:rPr>
          <w:rFonts w:ascii="Times New Roman" w:hAnsi="Times New Roman" w:cs="Times New Roman"/>
        </w:rPr>
        <w:t>Psalm 37:5</w:t>
      </w:r>
      <w:r w:rsidR="0086677F">
        <w:rPr>
          <w:rFonts w:ascii="Times New Roman" w:hAnsi="Times New Roman" w:cs="Times New Roman"/>
        </w:rPr>
        <w:t>)</w:t>
      </w:r>
      <w:r w:rsidRPr="0086677F">
        <w:rPr>
          <w:rFonts w:ascii="Times New Roman" w:hAnsi="Times New Roman" w:cs="Times New Roman"/>
        </w:rPr>
        <w:t>.</w:t>
      </w:r>
    </w:p>
    <w:p w14:paraId="77823CB6" w14:textId="548280BA" w:rsidR="005F42B3" w:rsidRPr="0086677F" w:rsidRDefault="005F42B3" w:rsidP="005F42B3">
      <w:pPr>
        <w:rPr>
          <w:rFonts w:ascii="Times New Roman" w:hAnsi="Times New Roman" w:cs="Times New Roman"/>
        </w:rPr>
      </w:pPr>
    </w:p>
    <w:p w14:paraId="5A601431" w14:textId="77777777" w:rsidR="005F42B3" w:rsidRDefault="005F42B3" w:rsidP="005F42B3">
      <w:pPr>
        <w:rPr>
          <w:rFonts w:ascii="Times New Roman" w:hAnsi="Times New Roman" w:cs="Times New Roman"/>
          <w:b/>
          <w:bCs/>
        </w:rPr>
      </w:pPr>
      <w:r w:rsidRPr="0086677F">
        <w:rPr>
          <w:rFonts w:ascii="Times New Roman" w:hAnsi="Times New Roman" w:cs="Times New Roman"/>
          <w:b/>
          <w:bCs/>
        </w:rPr>
        <w:t>Step Five: Options for Each Party</w:t>
      </w:r>
    </w:p>
    <w:p w14:paraId="7B7D26A7" w14:textId="77777777" w:rsidR="0086677F" w:rsidRPr="0086677F" w:rsidRDefault="0086677F" w:rsidP="005F42B3">
      <w:pPr>
        <w:rPr>
          <w:rFonts w:ascii="Times New Roman" w:hAnsi="Times New Roman" w:cs="Times New Roman"/>
          <w:b/>
          <w:bCs/>
        </w:rPr>
      </w:pPr>
    </w:p>
    <w:p w14:paraId="32F3823B" w14:textId="704663D0" w:rsidR="005F42B3" w:rsidRPr="0086677F" w:rsidRDefault="005F42B3" w:rsidP="0086677F">
      <w:pPr>
        <w:numPr>
          <w:ilvl w:val="0"/>
          <w:numId w:val="2"/>
        </w:numPr>
        <w:ind w:left="360"/>
        <w:rPr>
          <w:rFonts w:ascii="Times New Roman" w:hAnsi="Times New Roman" w:cs="Times New Roman"/>
        </w:rPr>
      </w:pPr>
      <w:r w:rsidRPr="0086677F">
        <w:rPr>
          <w:rFonts w:ascii="Times New Roman" w:hAnsi="Times New Roman" w:cs="Times New Roman"/>
          <w:b/>
          <w:bCs/>
        </w:rPr>
        <w:t xml:space="preserve">For the Spouse </w:t>
      </w:r>
      <w:r w:rsidR="00CC3E1C">
        <w:rPr>
          <w:rFonts w:ascii="Times New Roman" w:hAnsi="Times New Roman" w:cs="Times New Roman"/>
          <w:b/>
          <w:bCs/>
        </w:rPr>
        <w:t>W</w:t>
      </w:r>
      <w:r w:rsidRPr="0086677F">
        <w:rPr>
          <w:rFonts w:ascii="Times New Roman" w:hAnsi="Times New Roman" w:cs="Times New Roman"/>
          <w:b/>
          <w:bCs/>
        </w:rPr>
        <w:t xml:space="preserve">ho </w:t>
      </w:r>
      <w:r w:rsidR="00CC3E1C">
        <w:rPr>
          <w:rFonts w:ascii="Times New Roman" w:hAnsi="Times New Roman" w:cs="Times New Roman"/>
          <w:b/>
          <w:bCs/>
        </w:rPr>
        <w:t>D</w:t>
      </w:r>
      <w:r w:rsidRPr="0086677F">
        <w:rPr>
          <w:rFonts w:ascii="Times New Roman" w:hAnsi="Times New Roman" w:cs="Times New Roman"/>
          <w:b/>
          <w:bCs/>
        </w:rPr>
        <w:t xml:space="preserve">id </w:t>
      </w:r>
      <w:r w:rsidR="00CC3E1C">
        <w:rPr>
          <w:rFonts w:ascii="Times New Roman" w:hAnsi="Times New Roman" w:cs="Times New Roman"/>
          <w:b/>
          <w:bCs/>
        </w:rPr>
        <w:t>N</w:t>
      </w:r>
      <w:r w:rsidRPr="0086677F">
        <w:rPr>
          <w:rFonts w:ascii="Times New Roman" w:hAnsi="Times New Roman" w:cs="Times New Roman"/>
          <w:b/>
          <w:bCs/>
        </w:rPr>
        <w:t xml:space="preserve">ot </w:t>
      </w:r>
      <w:r w:rsidR="00CC3E1C">
        <w:rPr>
          <w:rFonts w:ascii="Times New Roman" w:hAnsi="Times New Roman" w:cs="Times New Roman"/>
          <w:b/>
          <w:bCs/>
        </w:rPr>
        <w:t>C</w:t>
      </w:r>
      <w:r w:rsidRPr="0086677F">
        <w:rPr>
          <w:rFonts w:ascii="Times New Roman" w:hAnsi="Times New Roman" w:cs="Times New Roman"/>
          <w:b/>
          <w:bCs/>
        </w:rPr>
        <w:t xml:space="preserve">ommit </w:t>
      </w:r>
      <w:r w:rsidR="00CC3E1C">
        <w:rPr>
          <w:rFonts w:ascii="Times New Roman" w:hAnsi="Times New Roman" w:cs="Times New Roman"/>
          <w:b/>
          <w:bCs/>
        </w:rPr>
        <w:t>A</w:t>
      </w:r>
      <w:r w:rsidRPr="0086677F">
        <w:rPr>
          <w:rFonts w:ascii="Times New Roman" w:hAnsi="Times New Roman" w:cs="Times New Roman"/>
          <w:b/>
          <w:bCs/>
        </w:rPr>
        <w:t>dultery:</w:t>
      </w:r>
    </w:p>
    <w:p w14:paraId="42D7D086" w14:textId="2ED54A85" w:rsidR="005F42B3" w:rsidRPr="0086677F" w:rsidRDefault="005F42B3" w:rsidP="0086677F">
      <w:pPr>
        <w:numPr>
          <w:ilvl w:val="1"/>
          <w:numId w:val="4"/>
        </w:numPr>
        <w:ind w:left="720"/>
        <w:rPr>
          <w:rFonts w:ascii="Times New Roman" w:hAnsi="Times New Roman" w:cs="Times New Roman"/>
        </w:rPr>
      </w:pPr>
      <w:r w:rsidRPr="0086677F">
        <w:rPr>
          <w:rFonts w:ascii="Times New Roman" w:hAnsi="Times New Roman" w:cs="Times New Roman"/>
        </w:rPr>
        <w:t xml:space="preserve">Seek </w:t>
      </w:r>
      <w:r w:rsidR="00CC3E1C" w:rsidRPr="0086677F">
        <w:rPr>
          <w:rFonts w:ascii="Times New Roman" w:hAnsi="Times New Roman" w:cs="Times New Roman"/>
        </w:rPr>
        <w:t>reconciliation,</w:t>
      </w:r>
      <w:r w:rsidRPr="0086677F">
        <w:rPr>
          <w:rFonts w:ascii="Times New Roman" w:hAnsi="Times New Roman" w:cs="Times New Roman"/>
        </w:rPr>
        <w:t xml:space="preserve"> if possible, as this aligns with God’s heart for restoration.</w:t>
      </w:r>
    </w:p>
    <w:p w14:paraId="6C677C45" w14:textId="77777777" w:rsidR="005F42B3" w:rsidRPr="0086677F" w:rsidRDefault="005F42B3" w:rsidP="0086677F">
      <w:pPr>
        <w:numPr>
          <w:ilvl w:val="1"/>
          <w:numId w:val="4"/>
        </w:numPr>
        <w:ind w:left="720"/>
        <w:rPr>
          <w:rFonts w:ascii="Times New Roman" w:hAnsi="Times New Roman" w:cs="Times New Roman"/>
        </w:rPr>
      </w:pPr>
      <w:r w:rsidRPr="0086677F">
        <w:rPr>
          <w:rFonts w:ascii="Times New Roman" w:hAnsi="Times New Roman" w:cs="Times New Roman"/>
        </w:rPr>
        <w:t>If reconciliation is not possible due to the unrepentance of the other spouse or remarriage of the other spouse, remarriage may be permissible.</w:t>
      </w:r>
    </w:p>
    <w:p w14:paraId="3912BC3A" w14:textId="77777777" w:rsidR="00B322B1" w:rsidRPr="0086677F" w:rsidRDefault="00B322B1" w:rsidP="00B322B1">
      <w:pPr>
        <w:ind w:left="1440"/>
        <w:rPr>
          <w:rFonts w:ascii="Times New Roman" w:hAnsi="Times New Roman" w:cs="Times New Roman"/>
        </w:rPr>
      </w:pPr>
    </w:p>
    <w:p w14:paraId="591749DE" w14:textId="350200A6" w:rsidR="005F42B3" w:rsidRPr="0086677F" w:rsidRDefault="005F42B3" w:rsidP="0086677F">
      <w:pPr>
        <w:numPr>
          <w:ilvl w:val="0"/>
          <w:numId w:val="2"/>
        </w:numPr>
        <w:ind w:left="360"/>
        <w:rPr>
          <w:rFonts w:ascii="Times New Roman" w:hAnsi="Times New Roman" w:cs="Times New Roman"/>
        </w:rPr>
      </w:pPr>
      <w:r w:rsidRPr="0086677F">
        <w:rPr>
          <w:rFonts w:ascii="Times New Roman" w:hAnsi="Times New Roman" w:cs="Times New Roman"/>
          <w:b/>
          <w:bCs/>
        </w:rPr>
        <w:lastRenderedPageBreak/>
        <w:t xml:space="preserve">For the Spouse </w:t>
      </w:r>
      <w:r w:rsidR="00CC3E1C">
        <w:rPr>
          <w:rFonts w:ascii="Times New Roman" w:hAnsi="Times New Roman" w:cs="Times New Roman"/>
          <w:b/>
          <w:bCs/>
        </w:rPr>
        <w:t>W</w:t>
      </w:r>
      <w:r w:rsidRPr="0086677F">
        <w:rPr>
          <w:rFonts w:ascii="Times New Roman" w:hAnsi="Times New Roman" w:cs="Times New Roman"/>
          <w:b/>
          <w:bCs/>
        </w:rPr>
        <w:t xml:space="preserve">ho </w:t>
      </w:r>
      <w:r w:rsidR="00CC3E1C">
        <w:rPr>
          <w:rFonts w:ascii="Times New Roman" w:hAnsi="Times New Roman" w:cs="Times New Roman"/>
          <w:b/>
          <w:bCs/>
        </w:rPr>
        <w:t>C</w:t>
      </w:r>
      <w:r w:rsidRPr="0086677F">
        <w:rPr>
          <w:rFonts w:ascii="Times New Roman" w:hAnsi="Times New Roman" w:cs="Times New Roman"/>
          <w:b/>
          <w:bCs/>
        </w:rPr>
        <w:t xml:space="preserve">ommitted </w:t>
      </w:r>
      <w:r w:rsidR="00CC3E1C">
        <w:rPr>
          <w:rFonts w:ascii="Times New Roman" w:hAnsi="Times New Roman" w:cs="Times New Roman"/>
          <w:b/>
          <w:bCs/>
        </w:rPr>
        <w:t>A</w:t>
      </w:r>
      <w:r w:rsidRPr="0086677F">
        <w:rPr>
          <w:rFonts w:ascii="Times New Roman" w:hAnsi="Times New Roman" w:cs="Times New Roman"/>
          <w:b/>
          <w:bCs/>
        </w:rPr>
        <w:t>dultery:</w:t>
      </w:r>
    </w:p>
    <w:p w14:paraId="6D79AB94" w14:textId="27FB05E0" w:rsidR="005F42B3" w:rsidRPr="0086677F" w:rsidRDefault="005F42B3" w:rsidP="0086677F">
      <w:pPr>
        <w:numPr>
          <w:ilvl w:val="1"/>
          <w:numId w:val="5"/>
        </w:numPr>
        <w:ind w:left="720"/>
        <w:rPr>
          <w:rFonts w:ascii="Times New Roman" w:hAnsi="Times New Roman" w:cs="Times New Roman"/>
        </w:rPr>
      </w:pPr>
      <w:r w:rsidRPr="0086677F">
        <w:rPr>
          <w:rFonts w:ascii="Times New Roman" w:hAnsi="Times New Roman" w:cs="Times New Roman"/>
        </w:rPr>
        <w:t>Genuine repentance is essential. Seek God’s forgiveness and, if possible, the forgiveness of the spouse wronged. </w:t>
      </w:r>
      <w:r w:rsidRPr="00CC3E1C">
        <w:rPr>
          <w:rFonts w:ascii="Times New Roman" w:hAnsi="Times New Roman" w:cs="Times New Roman"/>
        </w:rPr>
        <w:t>“Repent therefore, and turn back, that your sins may be blotted out”</w:t>
      </w:r>
      <w:r w:rsidRPr="0086677F">
        <w:rPr>
          <w:rFonts w:ascii="Times New Roman" w:hAnsi="Times New Roman" w:cs="Times New Roman"/>
        </w:rPr>
        <w:t> </w:t>
      </w:r>
      <w:r w:rsidR="00CC3E1C">
        <w:rPr>
          <w:rFonts w:ascii="Times New Roman" w:hAnsi="Times New Roman" w:cs="Times New Roman"/>
        </w:rPr>
        <w:t>(</w:t>
      </w:r>
      <w:r w:rsidRPr="0086677F">
        <w:rPr>
          <w:rFonts w:ascii="Times New Roman" w:hAnsi="Times New Roman" w:cs="Times New Roman"/>
        </w:rPr>
        <w:t>Acts 3:19</w:t>
      </w:r>
      <w:r w:rsidR="00CC3E1C">
        <w:rPr>
          <w:rFonts w:ascii="Times New Roman" w:hAnsi="Times New Roman" w:cs="Times New Roman"/>
        </w:rPr>
        <w:t>)</w:t>
      </w:r>
      <w:r w:rsidRPr="0086677F">
        <w:rPr>
          <w:rFonts w:ascii="Times New Roman" w:hAnsi="Times New Roman" w:cs="Times New Roman"/>
        </w:rPr>
        <w:t>.</w:t>
      </w:r>
    </w:p>
    <w:p w14:paraId="6FB8361D" w14:textId="77777777" w:rsidR="005F42B3" w:rsidRPr="0086677F" w:rsidRDefault="005F42B3" w:rsidP="0086677F">
      <w:pPr>
        <w:numPr>
          <w:ilvl w:val="1"/>
          <w:numId w:val="5"/>
        </w:numPr>
        <w:ind w:left="720"/>
        <w:rPr>
          <w:rFonts w:ascii="Times New Roman" w:hAnsi="Times New Roman" w:cs="Times New Roman"/>
        </w:rPr>
      </w:pPr>
      <w:r w:rsidRPr="0086677F">
        <w:rPr>
          <w:rFonts w:ascii="Times New Roman" w:hAnsi="Times New Roman" w:cs="Times New Roman"/>
        </w:rPr>
        <w:t>Work toward reconciliation, demonstrating the fruits of repentance.</w:t>
      </w:r>
    </w:p>
    <w:p w14:paraId="0185AAC3" w14:textId="2D9144CD" w:rsidR="005F42B3" w:rsidRPr="0086677F" w:rsidRDefault="00B322B1" w:rsidP="0086677F">
      <w:pPr>
        <w:numPr>
          <w:ilvl w:val="1"/>
          <w:numId w:val="5"/>
        </w:numPr>
        <w:ind w:left="720"/>
        <w:rPr>
          <w:rFonts w:ascii="Times New Roman" w:hAnsi="Times New Roman" w:cs="Times New Roman"/>
        </w:rPr>
      </w:pPr>
      <w:r w:rsidRPr="0086677F">
        <w:rPr>
          <w:rFonts w:ascii="Times New Roman" w:hAnsi="Times New Roman" w:cs="Times New Roman"/>
        </w:rPr>
        <w:t>If reconciliation is not possible and remarriage is being considered, it should be approached with caution, humility, and a heart fully aligned with God’s will. Seeking counseling with a pastor or spiritual mentor can provide invaluable guidance, helping to navigate the unique difficulties and emotions involved. While it may be tempting to rely on blanket statements or rigid policies for guidance, each situation often requires thoughtful consideration of its individual circumstances, seeking wisdom through prayer and biblical counsel.</w:t>
      </w:r>
    </w:p>
    <w:p w14:paraId="306304B3" w14:textId="77777777" w:rsidR="00D40182" w:rsidRPr="0086677F" w:rsidRDefault="00D40182" w:rsidP="00A92389">
      <w:pPr>
        <w:ind w:left="1440"/>
        <w:rPr>
          <w:rFonts w:ascii="Times New Roman" w:hAnsi="Times New Roman" w:cs="Times New Roman"/>
        </w:rPr>
      </w:pPr>
    </w:p>
    <w:p w14:paraId="7FF4A240" w14:textId="77777777" w:rsidR="005F42B3" w:rsidRDefault="005F42B3" w:rsidP="005F42B3">
      <w:pPr>
        <w:rPr>
          <w:rFonts w:ascii="Times New Roman" w:hAnsi="Times New Roman" w:cs="Times New Roman"/>
          <w:b/>
          <w:bCs/>
        </w:rPr>
      </w:pPr>
      <w:r w:rsidRPr="0086677F">
        <w:rPr>
          <w:rFonts w:ascii="Times New Roman" w:hAnsi="Times New Roman" w:cs="Times New Roman"/>
          <w:b/>
          <w:bCs/>
        </w:rPr>
        <w:t>Step Six: Honor God in All Decisions</w:t>
      </w:r>
    </w:p>
    <w:p w14:paraId="39BFF354" w14:textId="77777777" w:rsidR="0086677F" w:rsidRPr="0086677F" w:rsidRDefault="0086677F" w:rsidP="005F42B3">
      <w:pPr>
        <w:rPr>
          <w:rFonts w:ascii="Times New Roman" w:hAnsi="Times New Roman" w:cs="Times New Roman"/>
          <w:b/>
          <w:bCs/>
        </w:rPr>
      </w:pPr>
    </w:p>
    <w:p w14:paraId="67015FEB" w14:textId="159C09A8" w:rsidR="005F42B3" w:rsidRPr="0086677F" w:rsidRDefault="005F42B3" w:rsidP="005F42B3">
      <w:pPr>
        <w:rPr>
          <w:rFonts w:ascii="Times New Roman" w:hAnsi="Times New Roman" w:cs="Times New Roman"/>
        </w:rPr>
      </w:pPr>
      <w:r w:rsidRPr="0086677F">
        <w:rPr>
          <w:rFonts w:ascii="Times New Roman" w:hAnsi="Times New Roman" w:cs="Times New Roman"/>
        </w:rPr>
        <w:t xml:space="preserve">If reconciliation is not possible and remarriage is being considered, it must be approached with prayerful discernment and a commitment to honor God. Paul wrote, “A wife is bound to her husband as long as he lives. But if her husband dies, she is free to be married to whom she wishes, only in the Lord” </w:t>
      </w:r>
      <w:r w:rsidR="0086677F">
        <w:rPr>
          <w:rFonts w:ascii="Times New Roman" w:hAnsi="Times New Roman" w:cs="Times New Roman"/>
        </w:rPr>
        <w:t>(</w:t>
      </w:r>
      <w:r w:rsidRPr="0086677F">
        <w:rPr>
          <w:rFonts w:ascii="Times New Roman" w:hAnsi="Times New Roman" w:cs="Times New Roman"/>
        </w:rPr>
        <w:t>1 Corinthians 7:39</w:t>
      </w:r>
      <w:r w:rsidR="0086677F">
        <w:rPr>
          <w:rFonts w:ascii="Times New Roman" w:hAnsi="Times New Roman" w:cs="Times New Roman"/>
        </w:rPr>
        <w:t>)</w:t>
      </w:r>
      <w:r w:rsidRPr="0086677F">
        <w:rPr>
          <w:rFonts w:ascii="Times New Roman" w:hAnsi="Times New Roman" w:cs="Times New Roman"/>
        </w:rPr>
        <w:t>. This principle applies to remarriage after divorce as well: it should occur only within the boundaries of God’s Word and to someone who shares the faith of the one remarrying.</w:t>
      </w:r>
    </w:p>
    <w:p w14:paraId="26C8FCE8" w14:textId="77777777" w:rsidR="00B322B1" w:rsidRPr="0086677F" w:rsidRDefault="00B322B1" w:rsidP="005F42B3">
      <w:pPr>
        <w:rPr>
          <w:rFonts w:ascii="Times New Roman" w:hAnsi="Times New Roman" w:cs="Times New Roman"/>
        </w:rPr>
      </w:pPr>
    </w:p>
    <w:p w14:paraId="3AC9AAB0" w14:textId="2A4DBB76" w:rsidR="005F42B3" w:rsidRPr="0086677F" w:rsidRDefault="005F42B3" w:rsidP="005F42B3">
      <w:pPr>
        <w:rPr>
          <w:rFonts w:ascii="Times New Roman" w:hAnsi="Times New Roman" w:cs="Times New Roman"/>
        </w:rPr>
      </w:pPr>
      <w:r w:rsidRPr="0086677F">
        <w:rPr>
          <w:rFonts w:ascii="Times New Roman" w:hAnsi="Times New Roman" w:cs="Times New Roman"/>
        </w:rPr>
        <w:t>Seeking counsel from trusted Christian leaders or mentors and allowing God’s Word to guide one’s heart is essential. “Your word is a lamp to my feet and a light to my path</w:t>
      </w:r>
      <w:r w:rsidRPr="00384D91">
        <w:rPr>
          <w:rFonts w:ascii="Times New Roman" w:hAnsi="Times New Roman" w:cs="Times New Roman"/>
        </w:rPr>
        <w:t>” </w:t>
      </w:r>
      <w:r w:rsidR="00384D91">
        <w:rPr>
          <w:rFonts w:ascii="Times New Roman" w:hAnsi="Times New Roman" w:cs="Times New Roman"/>
        </w:rPr>
        <w:t>(</w:t>
      </w:r>
      <w:r w:rsidRPr="0086677F">
        <w:rPr>
          <w:rFonts w:ascii="Times New Roman" w:hAnsi="Times New Roman" w:cs="Times New Roman"/>
        </w:rPr>
        <w:t>Psalm 119:105</w:t>
      </w:r>
      <w:r w:rsidR="00384D91">
        <w:rPr>
          <w:rFonts w:ascii="Times New Roman" w:hAnsi="Times New Roman" w:cs="Times New Roman"/>
        </w:rPr>
        <w:t>)</w:t>
      </w:r>
      <w:r w:rsidRPr="0086677F">
        <w:rPr>
          <w:rFonts w:ascii="Times New Roman" w:hAnsi="Times New Roman" w:cs="Times New Roman"/>
        </w:rPr>
        <w:t>.</w:t>
      </w:r>
    </w:p>
    <w:p w14:paraId="65A6067D" w14:textId="55BEB4F5" w:rsidR="005F42B3" w:rsidRPr="0086677F" w:rsidRDefault="005F42B3" w:rsidP="005F42B3">
      <w:pPr>
        <w:rPr>
          <w:rFonts w:ascii="Times New Roman" w:hAnsi="Times New Roman" w:cs="Times New Roman"/>
        </w:rPr>
      </w:pPr>
    </w:p>
    <w:p w14:paraId="2D53E079" w14:textId="77777777" w:rsidR="005F42B3" w:rsidRDefault="005F42B3" w:rsidP="005F42B3">
      <w:pPr>
        <w:rPr>
          <w:rFonts w:ascii="Times New Roman" w:hAnsi="Times New Roman" w:cs="Times New Roman"/>
          <w:b/>
          <w:bCs/>
        </w:rPr>
      </w:pPr>
      <w:r w:rsidRPr="0086677F">
        <w:rPr>
          <w:rFonts w:ascii="Times New Roman" w:hAnsi="Times New Roman" w:cs="Times New Roman"/>
          <w:b/>
          <w:bCs/>
        </w:rPr>
        <w:t>Final Encouragement</w:t>
      </w:r>
    </w:p>
    <w:p w14:paraId="27407C88" w14:textId="77777777" w:rsidR="00384D91" w:rsidRPr="0086677F" w:rsidRDefault="00384D91" w:rsidP="005F42B3">
      <w:pPr>
        <w:rPr>
          <w:rFonts w:ascii="Times New Roman" w:hAnsi="Times New Roman" w:cs="Times New Roman"/>
          <w:b/>
          <w:bCs/>
        </w:rPr>
      </w:pPr>
    </w:p>
    <w:p w14:paraId="05D74D7D" w14:textId="68FF8CC6" w:rsidR="005F42B3" w:rsidRPr="0086677F" w:rsidRDefault="005F42B3" w:rsidP="005F42B3">
      <w:pPr>
        <w:rPr>
          <w:rFonts w:ascii="Times New Roman" w:hAnsi="Times New Roman" w:cs="Times New Roman"/>
        </w:rPr>
      </w:pPr>
      <w:r w:rsidRPr="0086677F">
        <w:rPr>
          <w:rFonts w:ascii="Times New Roman" w:hAnsi="Times New Roman" w:cs="Times New Roman"/>
        </w:rPr>
        <w:t>The question of remarriage is complex, but God’s Word provides clarity and hope. Where further clarity is needed, God responds with biblical principles to help guide decisions. Whether through reconciliation or remarriage, God’s grace is sufficient to heal and restore. </w:t>
      </w:r>
      <w:r w:rsidRPr="00384D91">
        <w:rPr>
          <w:rFonts w:ascii="Times New Roman" w:hAnsi="Times New Roman" w:cs="Times New Roman"/>
        </w:rPr>
        <w:t>“The steadfast love of the L</w:t>
      </w:r>
      <w:r w:rsidRPr="00CC3E1C">
        <w:rPr>
          <w:rFonts w:ascii="Times New Roman" w:hAnsi="Times New Roman" w:cs="Times New Roman"/>
          <w:smallCaps/>
        </w:rPr>
        <w:t>ord</w:t>
      </w:r>
      <w:r w:rsidRPr="00384D91">
        <w:rPr>
          <w:rFonts w:ascii="Times New Roman" w:hAnsi="Times New Roman" w:cs="Times New Roman"/>
        </w:rPr>
        <w:t xml:space="preserve"> never ceases; his mercies never come to an end; they are new every morning</w:t>
      </w:r>
      <w:r w:rsidR="00CC3E1C">
        <w:rPr>
          <w:rFonts w:ascii="Times New Roman" w:hAnsi="Times New Roman" w:cs="Times New Roman"/>
        </w:rPr>
        <w:t>; great is your faithfulness</w:t>
      </w:r>
      <w:r w:rsidRPr="00384D91">
        <w:rPr>
          <w:rFonts w:ascii="Times New Roman" w:hAnsi="Times New Roman" w:cs="Times New Roman"/>
        </w:rPr>
        <w:t>”</w:t>
      </w:r>
      <w:r w:rsidRPr="0086677F">
        <w:rPr>
          <w:rFonts w:ascii="Times New Roman" w:hAnsi="Times New Roman" w:cs="Times New Roman"/>
        </w:rPr>
        <w:t> </w:t>
      </w:r>
      <w:r w:rsidR="00384D91">
        <w:rPr>
          <w:rFonts w:ascii="Times New Roman" w:hAnsi="Times New Roman" w:cs="Times New Roman"/>
        </w:rPr>
        <w:t>(</w:t>
      </w:r>
      <w:r w:rsidRPr="0086677F">
        <w:rPr>
          <w:rFonts w:ascii="Times New Roman" w:hAnsi="Times New Roman" w:cs="Times New Roman"/>
        </w:rPr>
        <w:t>Lamentations 3:22</w:t>
      </w:r>
      <w:r w:rsidR="00384D91">
        <w:rPr>
          <w:rFonts w:ascii="Times New Roman" w:hAnsi="Times New Roman" w:cs="Times New Roman"/>
        </w:rPr>
        <w:t>–</w:t>
      </w:r>
      <w:r w:rsidRPr="0086677F">
        <w:rPr>
          <w:rFonts w:ascii="Times New Roman" w:hAnsi="Times New Roman" w:cs="Times New Roman"/>
        </w:rPr>
        <w:t>23</w:t>
      </w:r>
      <w:r w:rsidR="00384D91">
        <w:rPr>
          <w:rFonts w:ascii="Times New Roman" w:hAnsi="Times New Roman" w:cs="Times New Roman"/>
        </w:rPr>
        <w:t>)</w:t>
      </w:r>
      <w:r w:rsidRPr="0086677F">
        <w:rPr>
          <w:rFonts w:ascii="Times New Roman" w:hAnsi="Times New Roman" w:cs="Times New Roman"/>
        </w:rPr>
        <w:t>.</w:t>
      </w:r>
    </w:p>
    <w:p w14:paraId="613C7787" w14:textId="77777777" w:rsidR="00B322B1" w:rsidRPr="0086677F" w:rsidRDefault="00B322B1" w:rsidP="005F42B3">
      <w:pPr>
        <w:rPr>
          <w:rFonts w:ascii="Times New Roman" w:hAnsi="Times New Roman" w:cs="Times New Roman"/>
        </w:rPr>
      </w:pPr>
    </w:p>
    <w:p w14:paraId="2FC46B7C" w14:textId="534A638B" w:rsidR="005F42B3" w:rsidRPr="0086677F" w:rsidRDefault="005F42B3" w:rsidP="005F42B3">
      <w:pPr>
        <w:rPr>
          <w:rFonts w:ascii="Times New Roman" w:hAnsi="Times New Roman" w:cs="Times New Roman"/>
        </w:rPr>
      </w:pPr>
      <w:r w:rsidRPr="0086677F">
        <w:rPr>
          <w:rFonts w:ascii="Times New Roman" w:hAnsi="Times New Roman" w:cs="Times New Roman"/>
        </w:rPr>
        <w:t xml:space="preserve">As those in this season navigate the journey, they are called to seek God’s wisdom, trust His timing, and allow Him to guide their steps. </w:t>
      </w:r>
      <w:r w:rsidRPr="00384D91">
        <w:rPr>
          <w:rFonts w:ascii="Times New Roman" w:hAnsi="Times New Roman" w:cs="Times New Roman"/>
        </w:rPr>
        <w:t>“Do not be anxious about anything, but in everything by prayer and supplication with thanksgiving let your requests be made known to God. And the peace of God, which surpasses all understanding, will guard your hearts and your minds in Christ Jesus”</w:t>
      </w:r>
      <w:r w:rsidRPr="0086677F">
        <w:rPr>
          <w:rFonts w:ascii="Times New Roman" w:hAnsi="Times New Roman" w:cs="Times New Roman"/>
        </w:rPr>
        <w:t> </w:t>
      </w:r>
      <w:r w:rsidR="00384D91">
        <w:rPr>
          <w:rFonts w:ascii="Times New Roman" w:hAnsi="Times New Roman" w:cs="Times New Roman"/>
        </w:rPr>
        <w:t>(</w:t>
      </w:r>
      <w:r w:rsidRPr="0086677F">
        <w:rPr>
          <w:rFonts w:ascii="Times New Roman" w:hAnsi="Times New Roman" w:cs="Times New Roman"/>
        </w:rPr>
        <w:t>Philippians 4:6</w:t>
      </w:r>
      <w:r w:rsidR="00384D91">
        <w:rPr>
          <w:rFonts w:ascii="Times New Roman" w:hAnsi="Times New Roman" w:cs="Times New Roman"/>
        </w:rPr>
        <w:t>–</w:t>
      </w:r>
      <w:r w:rsidRPr="0086677F">
        <w:rPr>
          <w:rFonts w:ascii="Times New Roman" w:hAnsi="Times New Roman" w:cs="Times New Roman"/>
        </w:rPr>
        <w:t>7</w:t>
      </w:r>
      <w:r w:rsidR="00384D91">
        <w:rPr>
          <w:rFonts w:ascii="Times New Roman" w:hAnsi="Times New Roman" w:cs="Times New Roman"/>
        </w:rPr>
        <w:t>)</w:t>
      </w:r>
      <w:r w:rsidRPr="0086677F">
        <w:rPr>
          <w:rFonts w:ascii="Times New Roman" w:hAnsi="Times New Roman" w:cs="Times New Roman"/>
        </w:rPr>
        <w:t>.</w:t>
      </w:r>
    </w:p>
    <w:p w14:paraId="2462A412" w14:textId="77777777" w:rsidR="00B322B1" w:rsidRPr="0086677F" w:rsidRDefault="00B322B1" w:rsidP="005F42B3">
      <w:pPr>
        <w:rPr>
          <w:rFonts w:ascii="Times New Roman" w:hAnsi="Times New Roman" w:cs="Times New Roman"/>
        </w:rPr>
      </w:pPr>
    </w:p>
    <w:p w14:paraId="66226C8C" w14:textId="77777777" w:rsidR="00D40182" w:rsidRPr="0086677F" w:rsidRDefault="005F42B3" w:rsidP="00A92389">
      <w:pPr>
        <w:rPr>
          <w:rFonts w:ascii="Times New Roman" w:hAnsi="Times New Roman" w:cs="Times New Roman"/>
        </w:rPr>
      </w:pPr>
      <w:r w:rsidRPr="0086677F">
        <w:rPr>
          <w:rFonts w:ascii="Times New Roman" w:hAnsi="Times New Roman" w:cs="Times New Roman"/>
        </w:rPr>
        <w:t>In all decisions, trust God’s faithfulness to lead according to His perfect will.</w:t>
      </w:r>
    </w:p>
    <w:p w14:paraId="2FB43AC3" w14:textId="77777777" w:rsidR="00D40182" w:rsidRPr="0086677F" w:rsidRDefault="00D40182" w:rsidP="00A92389">
      <w:pPr>
        <w:rPr>
          <w:rFonts w:ascii="Times New Roman" w:hAnsi="Times New Roman" w:cs="Times New Roman"/>
        </w:rPr>
      </w:pPr>
    </w:p>
    <w:p w14:paraId="720DDB24" w14:textId="21478B59" w:rsidR="00D40182" w:rsidRDefault="004A675D" w:rsidP="00A92389">
      <w:pPr>
        <w:rPr>
          <w:rFonts w:ascii="Times New Roman" w:hAnsi="Times New Roman" w:cs="Times New Roman"/>
          <w:b/>
          <w:bCs/>
        </w:rPr>
      </w:pPr>
      <w:r>
        <w:rPr>
          <w:rFonts w:ascii="Times New Roman" w:hAnsi="Times New Roman" w:cs="Times New Roman"/>
          <w:b/>
          <w:bCs/>
        </w:rPr>
        <w:t>Resources</w:t>
      </w:r>
    </w:p>
    <w:p w14:paraId="7C8253AC" w14:textId="77777777" w:rsidR="004A675D" w:rsidRPr="0086677F" w:rsidRDefault="004A675D" w:rsidP="00A92389">
      <w:pPr>
        <w:rPr>
          <w:rFonts w:ascii="Times New Roman" w:hAnsi="Times New Roman" w:cs="Times New Roman"/>
          <w:b/>
          <w:bCs/>
        </w:rPr>
      </w:pPr>
    </w:p>
    <w:p w14:paraId="760ED849" w14:textId="58FD4035" w:rsidR="00D40182" w:rsidRPr="0086677F" w:rsidRDefault="00B322B1" w:rsidP="00D40182">
      <w:pPr>
        <w:rPr>
          <w:rFonts w:ascii="Times New Roman" w:hAnsi="Times New Roman" w:cs="Times New Roman"/>
        </w:rPr>
      </w:pPr>
      <w:r w:rsidRPr="0086677F">
        <w:rPr>
          <w:rFonts w:ascii="Times New Roman" w:hAnsi="Times New Roman" w:cs="Times New Roman"/>
          <w:i/>
          <w:iCs/>
        </w:rPr>
        <w:t>The Meaning of Marriage</w:t>
      </w:r>
      <w:r w:rsidRPr="0086677F">
        <w:rPr>
          <w:rFonts w:ascii="Times New Roman" w:hAnsi="Times New Roman" w:cs="Times New Roman"/>
        </w:rPr>
        <w:t xml:space="preserve"> by Timothy Keller</w:t>
      </w:r>
    </w:p>
    <w:p w14:paraId="03DAFC69" w14:textId="069528FE" w:rsidR="00B322B1" w:rsidRPr="0086677F" w:rsidRDefault="00B322B1" w:rsidP="00D40182">
      <w:pPr>
        <w:rPr>
          <w:rFonts w:ascii="Times New Roman" w:hAnsi="Times New Roman" w:cs="Times New Roman"/>
        </w:rPr>
      </w:pPr>
      <w:r w:rsidRPr="0086677F">
        <w:rPr>
          <w:rFonts w:ascii="Times New Roman" w:hAnsi="Times New Roman" w:cs="Times New Roman"/>
          <w:i/>
          <w:iCs/>
        </w:rPr>
        <w:t>Divorce and Remarriage in the Church</w:t>
      </w:r>
      <w:r w:rsidRPr="0086677F">
        <w:rPr>
          <w:rFonts w:ascii="Times New Roman" w:hAnsi="Times New Roman" w:cs="Times New Roman"/>
        </w:rPr>
        <w:t xml:space="preserve"> by David Instone-Brewer</w:t>
      </w:r>
    </w:p>
    <w:p w14:paraId="63143045" w14:textId="235255CB" w:rsidR="00B322B1" w:rsidRPr="0086677F" w:rsidRDefault="00B322B1" w:rsidP="00B322B1">
      <w:pPr>
        <w:rPr>
          <w:rFonts w:ascii="Times New Roman" w:hAnsi="Times New Roman" w:cs="Times New Roman"/>
        </w:rPr>
      </w:pPr>
      <w:r w:rsidRPr="0086677F">
        <w:rPr>
          <w:rFonts w:ascii="Times New Roman" w:hAnsi="Times New Roman" w:cs="Times New Roman"/>
          <w:i/>
          <w:iCs/>
        </w:rPr>
        <w:t>Choosing Forgiveness</w:t>
      </w:r>
      <w:r w:rsidRPr="0086677F">
        <w:rPr>
          <w:rFonts w:ascii="Times New Roman" w:hAnsi="Times New Roman" w:cs="Times New Roman"/>
        </w:rPr>
        <w:t xml:space="preserve"> by Nancy Leigh DeMoss</w:t>
      </w:r>
    </w:p>
    <w:p w14:paraId="674BE04F" w14:textId="28B20518" w:rsidR="00B322B1" w:rsidRPr="0086677F" w:rsidRDefault="00B322B1" w:rsidP="00B322B1">
      <w:pPr>
        <w:rPr>
          <w:rFonts w:ascii="Times New Roman" w:hAnsi="Times New Roman" w:cs="Times New Roman"/>
        </w:rPr>
      </w:pPr>
      <w:r w:rsidRPr="0086677F">
        <w:rPr>
          <w:rFonts w:ascii="Times New Roman" w:hAnsi="Times New Roman" w:cs="Times New Roman"/>
          <w:i/>
          <w:iCs/>
        </w:rPr>
        <w:lastRenderedPageBreak/>
        <w:t>Marriage, Divorce, and Remarriage in the Bible</w:t>
      </w:r>
      <w:r w:rsidRPr="0086677F">
        <w:rPr>
          <w:rFonts w:ascii="Times New Roman" w:hAnsi="Times New Roman" w:cs="Times New Roman"/>
        </w:rPr>
        <w:t xml:space="preserve"> by Jay E. Adams</w:t>
      </w:r>
    </w:p>
    <w:p w14:paraId="5CE167A8" w14:textId="507A33F9" w:rsidR="00B322B1" w:rsidRPr="0086677F" w:rsidRDefault="00B322B1" w:rsidP="00B322B1">
      <w:pPr>
        <w:rPr>
          <w:rFonts w:ascii="Times New Roman" w:hAnsi="Times New Roman" w:cs="Times New Roman"/>
        </w:rPr>
      </w:pPr>
      <w:r w:rsidRPr="0086677F">
        <w:rPr>
          <w:rFonts w:ascii="Times New Roman" w:hAnsi="Times New Roman" w:cs="Times New Roman"/>
          <w:i/>
          <w:iCs/>
        </w:rPr>
        <w:t>Boundaries in Marriage</w:t>
      </w:r>
      <w:r w:rsidRPr="0086677F">
        <w:rPr>
          <w:rFonts w:ascii="Times New Roman" w:hAnsi="Times New Roman" w:cs="Times New Roman"/>
        </w:rPr>
        <w:t xml:space="preserve"> by Dr. Henry Cloud and Dr. John Townsend</w:t>
      </w:r>
    </w:p>
    <w:p w14:paraId="4D2C1B12" w14:textId="7B28B184" w:rsidR="00B322B1" w:rsidRPr="0086677F" w:rsidRDefault="00B322B1" w:rsidP="00B322B1">
      <w:pPr>
        <w:rPr>
          <w:rFonts w:ascii="Times New Roman" w:hAnsi="Times New Roman" w:cs="Times New Roman"/>
        </w:rPr>
      </w:pPr>
      <w:r w:rsidRPr="0086677F">
        <w:rPr>
          <w:rFonts w:ascii="Times New Roman" w:hAnsi="Times New Roman" w:cs="Times New Roman"/>
          <w:i/>
          <w:iCs/>
        </w:rPr>
        <w:t>God, Marriage, and Family</w:t>
      </w:r>
      <w:r w:rsidRPr="0086677F">
        <w:rPr>
          <w:rFonts w:ascii="Times New Roman" w:hAnsi="Times New Roman" w:cs="Times New Roman"/>
        </w:rPr>
        <w:t xml:space="preserve"> by Andreas J. Köstenberger</w:t>
      </w:r>
    </w:p>
    <w:p w14:paraId="260D72F3" w14:textId="632F21E4" w:rsidR="00423530" w:rsidRPr="0086677F" w:rsidRDefault="00B322B1">
      <w:pPr>
        <w:rPr>
          <w:rFonts w:ascii="Times New Roman" w:hAnsi="Times New Roman" w:cs="Times New Roman"/>
        </w:rPr>
      </w:pPr>
      <w:r w:rsidRPr="0086677F">
        <w:rPr>
          <w:rFonts w:ascii="Times New Roman" w:hAnsi="Times New Roman" w:cs="Times New Roman"/>
          <w:i/>
          <w:iCs/>
        </w:rPr>
        <w:t>The Divorce Dilemma</w:t>
      </w:r>
      <w:r w:rsidRPr="0086677F">
        <w:rPr>
          <w:rFonts w:ascii="Times New Roman" w:hAnsi="Times New Roman" w:cs="Times New Roman"/>
        </w:rPr>
        <w:t xml:space="preserve"> by John MacArthur</w:t>
      </w:r>
    </w:p>
    <w:p w14:paraId="00673A59" w14:textId="77777777" w:rsidR="0086677F" w:rsidRPr="0086677F" w:rsidRDefault="0086677F">
      <w:pPr>
        <w:rPr>
          <w:rFonts w:ascii="Times New Roman" w:hAnsi="Times New Roman" w:cs="Times New Roman"/>
        </w:rPr>
      </w:pPr>
    </w:p>
    <w:sectPr w:rsidR="0086677F" w:rsidRPr="008667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94DF1"/>
    <w:multiLevelType w:val="multilevel"/>
    <w:tmpl w:val="5260A158"/>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2E0B80"/>
    <w:multiLevelType w:val="multilevel"/>
    <w:tmpl w:val="E48666E8"/>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Arial" w:hAnsi="Symbol" w:hint="default"/>
        <w:b w:val="0"/>
        <w:bCs w:val="0"/>
        <w:i w:val="0"/>
        <w:iCs w:val="0"/>
        <w:color w:val="auto"/>
        <w:spacing w:val="0"/>
        <w:w w:val="132"/>
        <w:sz w:val="20"/>
        <w:szCs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EC35A5"/>
    <w:multiLevelType w:val="multilevel"/>
    <w:tmpl w:val="C612320A"/>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2D63FB"/>
    <w:multiLevelType w:val="multilevel"/>
    <w:tmpl w:val="BDB687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D975BFE"/>
    <w:multiLevelType w:val="multilevel"/>
    <w:tmpl w:val="CAF48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9352922">
    <w:abstractNumId w:val="4"/>
  </w:num>
  <w:num w:numId="2" w16cid:durableId="664012798">
    <w:abstractNumId w:val="3"/>
  </w:num>
  <w:num w:numId="3" w16cid:durableId="1867675972">
    <w:abstractNumId w:val="1"/>
  </w:num>
  <w:num w:numId="4" w16cid:durableId="1067344461">
    <w:abstractNumId w:val="2"/>
  </w:num>
  <w:num w:numId="5" w16cid:durableId="1358967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2B3"/>
    <w:rsid w:val="002B0FA6"/>
    <w:rsid w:val="00332177"/>
    <w:rsid w:val="00384D91"/>
    <w:rsid w:val="00423530"/>
    <w:rsid w:val="004A675D"/>
    <w:rsid w:val="005F42B3"/>
    <w:rsid w:val="0086677F"/>
    <w:rsid w:val="00873A4A"/>
    <w:rsid w:val="008E6C94"/>
    <w:rsid w:val="009426C8"/>
    <w:rsid w:val="00A92389"/>
    <w:rsid w:val="00AD67F4"/>
    <w:rsid w:val="00B322B1"/>
    <w:rsid w:val="00B32F90"/>
    <w:rsid w:val="00CC3E1C"/>
    <w:rsid w:val="00D26728"/>
    <w:rsid w:val="00D40182"/>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F8E3"/>
  <w15:chartTrackingRefBased/>
  <w15:docId w15:val="{B4089081-79B8-E145-8D96-C4C3C3BEE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4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4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42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42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42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42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42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42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42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2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42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42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42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42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42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42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42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42B3"/>
    <w:rPr>
      <w:rFonts w:eastAsiaTheme="majorEastAsia" w:cstheme="majorBidi"/>
      <w:color w:val="272727" w:themeColor="text1" w:themeTint="D8"/>
    </w:rPr>
  </w:style>
  <w:style w:type="paragraph" w:styleId="Title">
    <w:name w:val="Title"/>
    <w:basedOn w:val="Normal"/>
    <w:next w:val="Normal"/>
    <w:link w:val="TitleChar"/>
    <w:uiPriority w:val="10"/>
    <w:qFormat/>
    <w:rsid w:val="005F42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42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42B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42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2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F42B3"/>
    <w:rPr>
      <w:i/>
      <w:iCs/>
      <w:color w:val="404040" w:themeColor="text1" w:themeTint="BF"/>
    </w:rPr>
  </w:style>
  <w:style w:type="paragraph" w:styleId="ListParagraph">
    <w:name w:val="List Paragraph"/>
    <w:basedOn w:val="Normal"/>
    <w:uiPriority w:val="34"/>
    <w:qFormat/>
    <w:rsid w:val="005F42B3"/>
    <w:pPr>
      <w:ind w:left="720"/>
      <w:contextualSpacing/>
    </w:pPr>
  </w:style>
  <w:style w:type="character" w:styleId="IntenseEmphasis">
    <w:name w:val="Intense Emphasis"/>
    <w:basedOn w:val="DefaultParagraphFont"/>
    <w:uiPriority w:val="21"/>
    <w:qFormat/>
    <w:rsid w:val="005F42B3"/>
    <w:rPr>
      <w:i/>
      <w:iCs/>
      <w:color w:val="0F4761" w:themeColor="accent1" w:themeShade="BF"/>
    </w:rPr>
  </w:style>
  <w:style w:type="paragraph" w:styleId="IntenseQuote">
    <w:name w:val="Intense Quote"/>
    <w:basedOn w:val="Normal"/>
    <w:next w:val="Normal"/>
    <w:link w:val="IntenseQuoteChar"/>
    <w:uiPriority w:val="30"/>
    <w:qFormat/>
    <w:rsid w:val="005F4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2B3"/>
    <w:rPr>
      <w:i/>
      <w:iCs/>
      <w:color w:val="0F4761" w:themeColor="accent1" w:themeShade="BF"/>
    </w:rPr>
  </w:style>
  <w:style w:type="character" w:styleId="IntenseReference">
    <w:name w:val="Intense Reference"/>
    <w:basedOn w:val="DefaultParagraphFont"/>
    <w:uiPriority w:val="32"/>
    <w:qFormat/>
    <w:rsid w:val="005F42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45016">
      <w:bodyDiv w:val="1"/>
      <w:marLeft w:val="0"/>
      <w:marRight w:val="0"/>
      <w:marTop w:val="0"/>
      <w:marBottom w:val="0"/>
      <w:divBdr>
        <w:top w:val="none" w:sz="0" w:space="0" w:color="auto"/>
        <w:left w:val="none" w:sz="0" w:space="0" w:color="auto"/>
        <w:bottom w:val="none" w:sz="0" w:space="0" w:color="auto"/>
        <w:right w:val="none" w:sz="0" w:space="0" w:color="auto"/>
      </w:divBdr>
    </w:div>
    <w:div w:id="1551263259">
      <w:bodyDiv w:val="1"/>
      <w:marLeft w:val="0"/>
      <w:marRight w:val="0"/>
      <w:marTop w:val="0"/>
      <w:marBottom w:val="0"/>
      <w:divBdr>
        <w:top w:val="none" w:sz="0" w:space="0" w:color="auto"/>
        <w:left w:val="none" w:sz="0" w:space="0" w:color="auto"/>
        <w:bottom w:val="none" w:sz="0" w:space="0" w:color="auto"/>
        <w:right w:val="none" w:sz="0" w:space="0" w:color="auto"/>
      </w:divBdr>
    </w:div>
    <w:div w:id="1553232240">
      <w:bodyDiv w:val="1"/>
      <w:marLeft w:val="0"/>
      <w:marRight w:val="0"/>
      <w:marTop w:val="0"/>
      <w:marBottom w:val="0"/>
      <w:divBdr>
        <w:top w:val="none" w:sz="0" w:space="0" w:color="auto"/>
        <w:left w:val="none" w:sz="0" w:space="0" w:color="auto"/>
        <w:bottom w:val="none" w:sz="0" w:space="0" w:color="auto"/>
        <w:right w:val="none" w:sz="0" w:space="0" w:color="auto"/>
      </w:divBdr>
      <w:divsChild>
        <w:div w:id="1003052708">
          <w:marLeft w:val="0"/>
          <w:marRight w:val="0"/>
          <w:marTop w:val="0"/>
          <w:marBottom w:val="0"/>
          <w:divBdr>
            <w:top w:val="none" w:sz="0" w:space="0" w:color="auto"/>
            <w:left w:val="none" w:sz="0" w:space="0" w:color="auto"/>
            <w:bottom w:val="none" w:sz="0" w:space="0" w:color="auto"/>
            <w:right w:val="none" w:sz="0" w:space="0" w:color="auto"/>
          </w:divBdr>
          <w:divsChild>
            <w:div w:id="1393429042">
              <w:marLeft w:val="0"/>
              <w:marRight w:val="0"/>
              <w:marTop w:val="0"/>
              <w:marBottom w:val="0"/>
              <w:divBdr>
                <w:top w:val="none" w:sz="0" w:space="0" w:color="auto"/>
                <w:left w:val="none" w:sz="0" w:space="0" w:color="auto"/>
                <w:bottom w:val="none" w:sz="0" w:space="0" w:color="auto"/>
                <w:right w:val="none" w:sz="0" w:space="0" w:color="auto"/>
              </w:divBdr>
              <w:divsChild>
                <w:div w:id="118963820">
                  <w:marLeft w:val="0"/>
                  <w:marRight w:val="0"/>
                  <w:marTop w:val="0"/>
                  <w:marBottom w:val="0"/>
                  <w:divBdr>
                    <w:top w:val="none" w:sz="0" w:space="0" w:color="auto"/>
                    <w:left w:val="none" w:sz="0" w:space="0" w:color="auto"/>
                    <w:bottom w:val="none" w:sz="0" w:space="0" w:color="auto"/>
                    <w:right w:val="none" w:sz="0" w:space="0" w:color="auto"/>
                  </w:divBdr>
                  <w:divsChild>
                    <w:div w:id="180453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07486">
      <w:bodyDiv w:val="1"/>
      <w:marLeft w:val="0"/>
      <w:marRight w:val="0"/>
      <w:marTop w:val="0"/>
      <w:marBottom w:val="0"/>
      <w:divBdr>
        <w:top w:val="none" w:sz="0" w:space="0" w:color="auto"/>
        <w:left w:val="none" w:sz="0" w:space="0" w:color="auto"/>
        <w:bottom w:val="none" w:sz="0" w:space="0" w:color="auto"/>
        <w:right w:val="none" w:sz="0" w:space="0" w:color="auto"/>
      </w:divBdr>
      <w:divsChild>
        <w:div w:id="1265848278">
          <w:marLeft w:val="0"/>
          <w:marRight w:val="0"/>
          <w:marTop w:val="0"/>
          <w:marBottom w:val="0"/>
          <w:divBdr>
            <w:top w:val="none" w:sz="0" w:space="0" w:color="auto"/>
            <w:left w:val="none" w:sz="0" w:space="0" w:color="auto"/>
            <w:bottom w:val="none" w:sz="0" w:space="0" w:color="auto"/>
            <w:right w:val="none" w:sz="0" w:space="0" w:color="auto"/>
          </w:divBdr>
          <w:divsChild>
            <w:div w:id="2069182436">
              <w:marLeft w:val="0"/>
              <w:marRight w:val="0"/>
              <w:marTop w:val="0"/>
              <w:marBottom w:val="0"/>
              <w:divBdr>
                <w:top w:val="none" w:sz="0" w:space="0" w:color="auto"/>
                <w:left w:val="none" w:sz="0" w:space="0" w:color="auto"/>
                <w:bottom w:val="none" w:sz="0" w:space="0" w:color="auto"/>
                <w:right w:val="none" w:sz="0" w:space="0" w:color="auto"/>
              </w:divBdr>
              <w:divsChild>
                <w:div w:id="232157899">
                  <w:marLeft w:val="0"/>
                  <w:marRight w:val="0"/>
                  <w:marTop w:val="0"/>
                  <w:marBottom w:val="0"/>
                  <w:divBdr>
                    <w:top w:val="none" w:sz="0" w:space="0" w:color="auto"/>
                    <w:left w:val="none" w:sz="0" w:space="0" w:color="auto"/>
                    <w:bottom w:val="none" w:sz="0" w:space="0" w:color="auto"/>
                    <w:right w:val="none" w:sz="0" w:space="0" w:color="auto"/>
                  </w:divBdr>
                  <w:divsChild>
                    <w:div w:id="45694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1297</Words>
  <Characters>6825</Characters>
  <Application>Microsoft Office Word</Application>
  <DocSecurity>0</DocSecurity>
  <Lines>142</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7</cp:revision>
  <dcterms:created xsi:type="dcterms:W3CDTF">2026-04-08T14:07:00Z</dcterms:created>
  <dcterms:modified xsi:type="dcterms:W3CDTF">2026-06-16T23:46:00Z</dcterms:modified>
</cp:coreProperties>
</file>